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5BC" w:rsidRPr="00A875BC" w:rsidRDefault="00A875BC" w:rsidP="00A875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1</w:t>
      </w:r>
    </w:p>
    <w:p w:rsidR="00A875BC" w:rsidRPr="00A875BC" w:rsidRDefault="00A875BC" w:rsidP="00A875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техническому заданию</w:t>
      </w:r>
    </w:p>
    <w:p w:rsidR="00A875BC" w:rsidRDefault="00A875BC" w:rsidP="00A87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3A0CEA" w:rsidRPr="00A875BC" w:rsidRDefault="003A0CEA" w:rsidP="00A875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875BC" w:rsidRPr="00A875BC" w:rsidRDefault="00A875BC" w:rsidP="00A87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875B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Требования к значениям показателей (характеристик) Товара, </w:t>
      </w:r>
    </w:p>
    <w:p w:rsidR="00A875BC" w:rsidRPr="00A875BC" w:rsidRDefault="00A875BC" w:rsidP="00A875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875B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позволяющих определить соответствие установленным </w:t>
      </w:r>
      <w:proofErr w:type="spellStart"/>
      <w:r w:rsidRPr="00A875B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Госзаказчиком</w:t>
      </w:r>
      <w:proofErr w:type="spellEnd"/>
      <w:r w:rsidRPr="00A875B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требованиям</w:t>
      </w:r>
      <w:r w:rsidRPr="00A875BC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ru-RU"/>
        </w:rPr>
        <w:footnoteReference w:id="1"/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A875BC" w:rsidRPr="00A875BC" w:rsidRDefault="00A875BC" w:rsidP="00A875BC">
      <w:pPr>
        <w:spacing w:before="7"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20"/>
          <w:lang w:eastAsia="ru-RU"/>
        </w:rPr>
      </w:pPr>
    </w:p>
    <w:tbl>
      <w:tblPr>
        <w:tblW w:w="14430" w:type="dxa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"/>
        <w:gridCol w:w="1478"/>
        <w:gridCol w:w="1276"/>
        <w:gridCol w:w="425"/>
        <w:gridCol w:w="3402"/>
        <w:gridCol w:w="1276"/>
        <w:gridCol w:w="1134"/>
        <w:gridCol w:w="1134"/>
        <w:gridCol w:w="1276"/>
        <w:gridCol w:w="1559"/>
        <w:gridCol w:w="709"/>
        <w:gridCol w:w="425"/>
      </w:tblGrid>
      <w:tr w:rsidR="00A875BC" w:rsidRPr="00A875BC" w:rsidTr="00077BD7">
        <w:trPr>
          <w:trHeight w:hRule="exact" w:val="796"/>
        </w:trPr>
        <w:tc>
          <w:tcPr>
            <w:tcW w:w="336" w:type="dxa"/>
            <w:vMerge w:val="restart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48" w:right="44" w:firstLine="3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  <w:t>№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5"/>
                <w:sz w:val="20"/>
                <w:szCs w:val="20"/>
              </w:rPr>
              <w:t>п/п</w:t>
            </w:r>
          </w:p>
        </w:tc>
        <w:tc>
          <w:tcPr>
            <w:tcW w:w="1478" w:type="dxa"/>
            <w:vMerge w:val="restart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11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Наименование</w:t>
            </w:r>
            <w:r w:rsidRPr="00A875BC">
              <w:rPr>
                <w:rFonts w:ascii="Times New Roman" w:eastAsia="Calibri" w:hAnsi="Times New Roman" w:cs="Times New Roman"/>
                <w:b/>
                <w:spacing w:val="12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товара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39" w:right="3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Товарный</w:t>
            </w:r>
            <w:r w:rsidRPr="00A875BC">
              <w:rPr>
                <w:rFonts w:ascii="Times New Roman" w:eastAsia="Calibri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знак</w:t>
            </w:r>
            <w:r w:rsidRPr="00A875BC"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«или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эквивалент»</w:t>
            </w:r>
            <w:r w:rsidRPr="00A875BC">
              <w:rPr>
                <w:rFonts w:ascii="Times New Roman" w:eastAsia="Calibri" w:hAnsi="Times New Roman" w:cs="Times New Roman"/>
                <w:b/>
                <w:spacing w:val="80"/>
                <w:sz w:val="20"/>
                <w:szCs w:val="20"/>
              </w:rPr>
              <w:t xml:space="preserve">  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либо</w:t>
            </w:r>
            <w:r w:rsidRPr="00A875BC">
              <w:rPr>
                <w:rFonts w:ascii="Times New Roman" w:eastAsia="Calibri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товарный</w:t>
            </w:r>
            <w:r w:rsidRPr="00A875BC">
              <w:rPr>
                <w:rFonts w:ascii="Times New Roman" w:eastAsia="Calibri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знак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(при</w:t>
            </w:r>
            <w:r w:rsidRPr="00A875BC">
              <w:rPr>
                <w:rFonts w:ascii="Times New Roman" w:eastAsia="Calibri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условии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несовместимости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товаров)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515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показателя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46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Показатель</w:t>
            </w:r>
            <w:r w:rsidRPr="00A875BC">
              <w:rPr>
                <w:rFonts w:ascii="Times New Roman" w:eastAsia="Calibri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(характеристика)</w:t>
            </w:r>
            <w:r w:rsidRPr="00A875BC">
              <w:rPr>
                <w:rFonts w:ascii="Times New Roman" w:eastAsia="Calibri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товара</w:t>
            </w:r>
          </w:p>
        </w:tc>
        <w:tc>
          <w:tcPr>
            <w:tcW w:w="6379" w:type="dxa"/>
            <w:gridSpan w:val="5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161" w:right="164" w:firstLine="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Требования к значениям показателя (характеристики) товара, позволяющие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определить</w:t>
            </w:r>
            <w:r w:rsidRPr="00A875BC"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соответствие</w:t>
            </w:r>
            <w:r w:rsidRPr="00A875BC"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установленным</w:t>
            </w:r>
            <w:r w:rsidRPr="00A875BC"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заказчиком</w:t>
            </w:r>
            <w:r w:rsidRPr="00A875BC"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требованиям</w:t>
            </w:r>
            <w:r w:rsidRPr="00A875BC"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или</w:t>
            </w:r>
            <w:r w:rsidRPr="00A875BC"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показатели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эквивалентности товара (в том числе поставляемого заказчику при выполнении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закупаемых работ, оказании закупаемых услуг)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51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Примечание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205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Единица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измерения</w:t>
            </w:r>
          </w:p>
        </w:tc>
      </w:tr>
      <w:tr w:rsidR="00A875BC" w:rsidRPr="00A875BC" w:rsidTr="00077BD7">
        <w:trPr>
          <w:trHeight w:hRule="exact" w:val="709"/>
        </w:trPr>
        <w:tc>
          <w:tcPr>
            <w:tcW w:w="336" w:type="dxa"/>
            <w:vMerge/>
            <w:tcBorders>
              <w:top w:val="nil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auto"/>
            <w:textDirection w:val="btLr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61" w:right="6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Минимальное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значение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показателя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и/или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максимальное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значение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показателя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Показатели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(характерист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ики),</w:t>
            </w:r>
            <w:r w:rsidRPr="00A875BC">
              <w:rPr>
                <w:rFonts w:ascii="Times New Roman" w:eastAsia="Calibri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для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которых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указаны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варианты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значений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Показатели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(характеристики),</w:t>
            </w:r>
            <w:r w:rsidRPr="00A875BC">
              <w:rPr>
                <w:rFonts w:ascii="Times New Roman" w:eastAsia="Calibri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которые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определяются</w:t>
            </w:r>
            <w:r w:rsidRPr="00A875BC">
              <w:rPr>
                <w:rFonts w:ascii="Times New Roman" w:eastAsia="Calibri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диапазоном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значений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31" w:right="29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Показатели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(характеристики) значения которых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не</w:t>
            </w:r>
            <w:r w:rsidRPr="00A875BC">
              <w:rPr>
                <w:rFonts w:ascii="Times New Roman" w:eastAsia="Calibri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могут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 xml:space="preserve"> изменяться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textDirection w:val="btLr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auto"/>
            <w:textDirection w:val="btLr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5BC" w:rsidRPr="00A875BC" w:rsidTr="00077BD7">
        <w:trPr>
          <w:trHeight w:hRule="exact" w:val="1865"/>
        </w:trPr>
        <w:tc>
          <w:tcPr>
            <w:tcW w:w="336" w:type="dxa"/>
            <w:vMerge/>
            <w:tcBorders>
              <w:top w:val="nil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auto"/>
            <w:textDirection w:val="btLr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95" w:right="93" w:firstLine="6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Нижняя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граница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диапазона</w:t>
            </w:r>
          </w:p>
        </w:tc>
        <w:tc>
          <w:tcPr>
            <w:tcW w:w="1276" w:type="dxa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166" w:right="164" w:firstLine="5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Верхняя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граница</w:t>
            </w:r>
            <w:r w:rsidRPr="00A875BC">
              <w:rPr>
                <w:rFonts w:ascii="Times New Roman" w:eastAsia="Calibri" w:hAnsi="Times New Roman" w:cs="Times New Roman"/>
                <w:b/>
                <w:spacing w:val="4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диапазона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textDirection w:val="btLr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auto"/>
            <w:textDirection w:val="btLr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5BC" w:rsidRPr="00A875BC" w:rsidTr="00077BD7">
        <w:trPr>
          <w:trHeight w:hRule="exact" w:val="272"/>
        </w:trPr>
        <w:tc>
          <w:tcPr>
            <w:tcW w:w="336" w:type="dxa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1478" w:type="dxa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2" w:right="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5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5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5"/>
                <w:sz w:val="20"/>
                <w:szCs w:val="20"/>
              </w:rPr>
              <w:t>12</w:t>
            </w:r>
          </w:p>
        </w:tc>
      </w:tr>
      <w:tr w:rsidR="00C104BE" w:rsidRPr="00A875BC" w:rsidTr="00C104BE">
        <w:trPr>
          <w:trHeight w:hRule="exact" w:val="295"/>
        </w:trPr>
        <w:tc>
          <w:tcPr>
            <w:tcW w:w="336" w:type="dxa"/>
            <w:vMerge w:val="restart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1478" w:type="dxa"/>
            <w:vMerge w:val="restart"/>
            <w:shd w:val="clear" w:color="auto" w:fill="auto"/>
            <w:vAlign w:val="center"/>
          </w:tcPr>
          <w:p w:rsidR="00C104BE" w:rsidRPr="00A875BC" w:rsidRDefault="00C104BE" w:rsidP="00C104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104BE" w:rsidRPr="00A875BC" w:rsidRDefault="00C104BE" w:rsidP="00C104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104BE" w:rsidRPr="00A875BC" w:rsidRDefault="00C104BE" w:rsidP="00C104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104BE" w:rsidRPr="00A875BC" w:rsidRDefault="00C104BE" w:rsidP="00C104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104BE" w:rsidRPr="00A875BC" w:rsidRDefault="00C104BE" w:rsidP="00C104BE">
            <w:pPr>
              <w:widowControl w:val="0"/>
              <w:autoSpaceDE w:val="0"/>
              <w:autoSpaceDN w:val="0"/>
              <w:spacing w:after="0" w:line="240" w:lineRule="auto"/>
              <w:ind w:left="472" w:hanging="23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Вентиляторы бытовые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104BE" w:rsidRPr="00A875BC" w:rsidRDefault="00C104BE" w:rsidP="00C104BE">
            <w:pPr>
              <w:widowControl w:val="0"/>
              <w:autoSpaceDE w:val="0"/>
              <w:autoSpaceDN w:val="0"/>
              <w:spacing w:after="0" w:line="240" w:lineRule="auto"/>
              <w:ind w:left="340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</w:pPr>
          </w:p>
          <w:p w:rsidR="00C104BE" w:rsidRPr="00A875BC" w:rsidRDefault="00C104BE" w:rsidP="00C104BE">
            <w:pPr>
              <w:widowControl w:val="0"/>
              <w:autoSpaceDE w:val="0"/>
              <w:autoSpaceDN w:val="0"/>
              <w:spacing w:after="0" w:line="240" w:lineRule="auto"/>
              <w:ind w:left="340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</w:pPr>
          </w:p>
          <w:p w:rsidR="00C104BE" w:rsidRPr="00A875BC" w:rsidRDefault="00C104BE" w:rsidP="00C104BE">
            <w:pPr>
              <w:widowControl w:val="0"/>
              <w:autoSpaceDE w:val="0"/>
              <w:autoSpaceDN w:val="0"/>
              <w:spacing w:after="0" w:line="240" w:lineRule="auto"/>
              <w:ind w:left="340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</w:pPr>
          </w:p>
          <w:p w:rsidR="00C104BE" w:rsidRPr="00A875BC" w:rsidRDefault="00C104BE" w:rsidP="00C104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27.51.15.110-</w:t>
            </w:r>
          </w:p>
          <w:p w:rsidR="00C104BE" w:rsidRPr="00A875BC" w:rsidRDefault="00C104BE" w:rsidP="00C104BE">
            <w:pPr>
              <w:widowControl w:val="0"/>
              <w:autoSpaceDE w:val="0"/>
              <w:autoSpaceDN w:val="0"/>
              <w:spacing w:after="0" w:line="240" w:lineRule="auto"/>
              <w:ind w:left="24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00000048</w:t>
            </w:r>
          </w:p>
        </w:tc>
        <w:tc>
          <w:tcPr>
            <w:tcW w:w="425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Тип</w:t>
            </w:r>
          </w:p>
        </w:tc>
        <w:tc>
          <w:tcPr>
            <w:tcW w:w="1276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559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Напольный</w:t>
            </w:r>
          </w:p>
        </w:tc>
        <w:tc>
          <w:tcPr>
            <w:tcW w:w="709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КТРУ</w:t>
            </w:r>
          </w:p>
        </w:tc>
        <w:tc>
          <w:tcPr>
            <w:tcW w:w="425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04BE" w:rsidRPr="00A875BC" w:rsidTr="00077BD7">
        <w:trPr>
          <w:trHeight w:hRule="exact" w:val="295"/>
        </w:trPr>
        <w:tc>
          <w:tcPr>
            <w:tcW w:w="336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472" w:hanging="23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4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Управление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Механическое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КТРУ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04BE" w:rsidRPr="00A875BC" w:rsidTr="00077BD7">
        <w:trPr>
          <w:trHeight w:hRule="exact" w:val="295"/>
        </w:trPr>
        <w:tc>
          <w:tcPr>
            <w:tcW w:w="336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472" w:hanging="237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4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Регулировка</w:t>
            </w:r>
            <w:r w:rsidRPr="00A875BC">
              <w:rPr>
                <w:rFonts w:ascii="Times New Roman" w:eastAsia="Calibri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высоты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КТРУ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04BE" w:rsidRPr="00A875BC" w:rsidTr="00077BD7">
        <w:trPr>
          <w:trHeight w:hRule="exact" w:val="295"/>
        </w:trPr>
        <w:tc>
          <w:tcPr>
            <w:tcW w:w="336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4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Регулировка</w:t>
            </w:r>
            <w:r w:rsidRPr="00A875BC">
              <w:rPr>
                <w:rFonts w:ascii="Times New Roman" w:eastAsia="Calibri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наклона</w:t>
            </w:r>
          </w:p>
        </w:tc>
        <w:tc>
          <w:tcPr>
            <w:tcW w:w="1276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559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КТРУ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04BE" w:rsidRPr="00A875BC" w:rsidTr="00077BD7">
        <w:trPr>
          <w:trHeight w:hRule="exact" w:val="295"/>
        </w:trPr>
        <w:tc>
          <w:tcPr>
            <w:tcW w:w="336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4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Пульт дистанционного </w:t>
            </w: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управления</w:t>
            </w:r>
          </w:p>
        </w:tc>
        <w:tc>
          <w:tcPr>
            <w:tcW w:w="1276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559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нет</w:t>
            </w:r>
          </w:p>
        </w:tc>
        <w:tc>
          <w:tcPr>
            <w:tcW w:w="709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КТРУ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04BE" w:rsidRPr="00A875BC" w:rsidTr="00077BD7">
        <w:trPr>
          <w:trHeight w:hRule="exact" w:val="295"/>
        </w:trPr>
        <w:tc>
          <w:tcPr>
            <w:tcW w:w="336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4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Рабочий</w:t>
            </w:r>
            <w:r w:rsidRPr="00A875BC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механизм</w:t>
            </w:r>
          </w:p>
        </w:tc>
        <w:tc>
          <w:tcPr>
            <w:tcW w:w="1276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559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Осевой</w:t>
            </w:r>
          </w:p>
        </w:tc>
        <w:tc>
          <w:tcPr>
            <w:tcW w:w="709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ККН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04BE" w:rsidRPr="00A875BC" w:rsidTr="00077BD7">
        <w:trPr>
          <w:trHeight w:hRule="exact" w:val="295"/>
        </w:trPr>
        <w:tc>
          <w:tcPr>
            <w:tcW w:w="336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4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Материал</w:t>
            </w:r>
          </w:p>
        </w:tc>
        <w:tc>
          <w:tcPr>
            <w:tcW w:w="1276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559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Металл, </w:t>
            </w: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пластик</w:t>
            </w:r>
          </w:p>
        </w:tc>
        <w:tc>
          <w:tcPr>
            <w:tcW w:w="709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ККН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04BE" w:rsidRPr="00A875BC" w:rsidTr="00F33A11">
        <w:trPr>
          <w:trHeight w:hRule="exact" w:val="295"/>
        </w:trPr>
        <w:tc>
          <w:tcPr>
            <w:tcW w:w="336" w:type="dxa"/>
            <w:vMerge/>
            <w:tcBorders>
              <w:bottom w:val="nil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vMerge/>
            <w:tcBorders>
              <w:bottom w:val="nil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4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энергетической</w:t>
            </w:r>
            <w:r w:rsidRPr="00A875BC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эффективности</w:t>
            </w:r>
          </w:p>
        </w:tc>
        <w:tc>
          <w:tcPr>
            <w:tcW w:w="1276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559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не</w:t>
            </w:r>
            <w:r w:rsidRPr="00A875BC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ниже</w:t>
            </w:r>
            <w:r w:rsidRPr="00A875BC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B</w:t>
            </w:r>
          </w:p>
        </w:tc>
        <w:tc>
          <w:tcPr>
            <w:tcW w:w="709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ККН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104BE" w:rsidRPr="00A875BC" w:rsidTr="00F33A11">
        <w:trPr>
          <w:trHeight w:hRule="exact" w:val="233"/>
        </w:trPr>
        <w:tc>
          <w:tcPr>
            <w:tcW w:w="3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4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Диаметр </w:t>
            </w: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лопастей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≥</w:t>
            </w:r>
            <w:r w:rsidRPr="00A875BC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25 и</w:t>
            </w:r>
            <w:r w:rsidRPr="00A875BC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≤</w:t>
            </w:r>
            <w:r w:rsidRPr="00A875BC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40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6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ККН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см</w:t>
            </w:r>
          </w:p>
        </w:tc>
      </w:tr>
      <w:tr w:rsidR="00C104BE" w:rsidRPr="00A875BC" w:rsidTr="00F33A11">
        <w:trPr>
          <w:trHeight w:hRule="exact" w:val="62"/>
        </w:trPr>
        <w:tc>
          <w:tcPr>
            <w:tcW w:w="336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4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04BE" w:rsidRPr="00A875BC" w:rsidTr="00F33A11">
        <w:trPr>
          <w:trHeight w:hRule="exact" w:val="295"/>
        </w:trPr>
        <w:tc>
          <w:tcPr>
            <w:tcW w:w="33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Мощность</w:t>
            </w:r>
          </w:p>
        </w:tc>
        <w:tc>
          <w:tcPr>
            <w:tcW w:w="1276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≥</w:t>
            </w:r>
            <w:r w:rsidRPr="00A875BC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35 и</w:t>
            </w:r>
            <w:r w:rsidRPr="00A875BC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≤</w:t>
            </w:r>
            <w:r w:rsidRPr="00A875BC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559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ККН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104BE" w:rsidRPr="00A875BC" w:rsidRDefault="00C104BE" w:rsidP="00A875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ВТ</w:t>
            </w:r>
          </w:p>
        </w:tc>
      </w:tr>
      <w:tr w:rsidR="00A875BC" w:rsidRPr="00A875BC" w:rsidTr="00077BD7">
        <w:trPr>
          <w:trHeight w:hRule="exact" w:val="58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before="19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11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before="19" w:after="0" w:line="240" w:lineRule="auto"/>
              <w:ind w:left="2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Защитный</w:t>
            </w:r>
            <w:r w:rsidRPr="00A875BC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кожух</w:t>
            </w:r>
            <w:r w:rsidRPr="00A875BC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вентилятора</w:t>
            </w:r>
            <w:r w:rsidRPr="00A875BC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(решетка)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before="19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before="19" w:after="0" w:line="24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before="19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before="19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before="19"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before="19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*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BC" w:rsidRPr="00A875BC" w:rsidRDefault="00A875BC" w:rsidP="00A8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A0CEA" w:rsidRPr="00A875BC" w:rsidTr="003A0CEA">
        <w:trPr>
          <w:trHeight w:hRule="exact" w:val="258"/>
        </w:trPr>
        <w:tc>
          <w:tcPr>
            <w:tcW w:w="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before="137" w:after="0" w:line="240" w:lineRule="auto"/>
              <w:ind w:left="1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before="19" w:after="0" w:line="214" w:lineRule="exact"/>
              <w:ind w:left="2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Соответствие</w:t>
            </w:r>
            <w:r w:rsidRPr="00A875BC">
              <w:rPr>
                <w:rFonts w:ascii="Times New Roman" w:eastAsia="Calibri" w:hAnsi="Times New Roman" w:cs="Times New Roman"/>
                <w:spacing w:val="23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нормативно-технической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before="137" w:after="0" w:line="240" w:lineRule="auto"/>
              <w:ind w:left="61" w:right="6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before="19" w:after="0" w:line="214" w:lineRule="exact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ГОСТ</w:t>
            </w:r>
            <w:r w:rsidRPr="00A875BC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>7402-</w:t>
            </w: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84;</w:t>
            </w:r>
          </w:p>
          <w:p w:rsidR="003A0CEA" w:rsidRPr="00A875BC" w:rsidRDefault="003A0CEA" w:rsidP="003A0CEA">
            <w:pPr>
              <w:widowControl w:val="0"/>
              <w:autoSpaceDE w:val="0"/>
              <w:autoSpaceDN w:val="0"/>
              <w:spacing w:before="19" w:after="0" w:line="214" w:lineRule="exact"/>
              <w:ind w:left="1"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ТУ </w:t>
            </w: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производителя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before="137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before="137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before="19" w:after="0" w:line="214" w:lineRule="exact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26" w:lineRule="exact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before="137" w:after="0" w:line="240" w:lineRule="auto"/>
              <w:ind w:left="16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>ККН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A0CEA" w:rsidRPr="00A875BC" w:rsidTr="00612612">
        <w:trPr>
          <w:trHeight w:hRule="exact" w:val="871"/>
        </w:trPr>
        <w:tc>
          <w:tcPr>
            <w:tcW w:w="336" w:type="dxa"/>
            <w:tcBorders>
              <w:top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26" w:lineRule="exact"/>
              <w:ind w:left="2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75BC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документации</w:t>
            </w: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26" w:lineRule="exact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auto"/>
          </w:tcPr>
          <w:p w:rsidR="003A0CEA" w:rsidRPr="00A875BC" w:rsidRDefault="003A0CEA" w:rsidP="003A0C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875BC" w:rsidRPr="00A875BC" w:rsidRDefault="00A875BC" w:rsidP="00A875BC">
      <w:pPr>
        <w:spacing w:before="254" w:after="0" w:line="240" w:lineRule="auto"/>
        <w:ind w:left="284" w:right="-172" w:firstLine="57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*В соответствии с п. 5 и п. 6 Правил использования каталога товаров, работ, услуг для обеспечения государственных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br/>
        <w:t>и муниципальных нужд (утвержденного. постановлением Правительства Российской Федерации от 08.02.2017 № 145),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br/>
        <w:t xml:space="preserve"> ст. 33 Федерального закона от 05.04.2013 № 44-ФЗ, в целях обеспечения</w:t>
      </w:r>
      <w:r w:rsidRPr="00A875BC"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соответствия</w:t>
      </w:r>
      <w:r w:rsidRPr="00A875BC"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закупаемого</w:t>
      </w:r>
      <w:r w:rsidRPr="00A875BC">
        <w:rPr>
          <w:rFonts w:ascii="Times New Roman" w:eastAsia="Times New Roman" w:hAnsi="Times New Roman" w:cs="Times New Roman"/>
          <w:spacing w:val="-6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товара</w:t>
      </w:r>
      <w:r w:rsidRPr="00A875BC">
        <w:rPr>
          <w:rFonts w:ascii="Times New Roman" w:eastAsia="Times New Roman" w:hAnsi="Times New Roman" w:cs="Times New Roman"/>
          <w:spacing w:val="-5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потребностям</w:t>
      </w:r>
      <w:r w:rsidRPr="00A875BC"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заказчика,</w:t>
      </w:r>
      <w:r w:rsidRPr="00A875BC">
        <w:rPr>
          <w:rFonts w:ascii="Times New Roman" w:eastAsia="Times New Roman" w:hAnsi="Times New Roman" w:cs="Times New Roman"/>
          <w:spacing w:val="-6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pacing w:val="-6"/>
          <w:sz w:val="24"/>
          <w:szCs w:val="20"/>
          <w:lang w:eastAsia="ru-RU"/>
        </w:rPr>
        <w:br/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A875BC">
        <w:rPr>
          <w:rFonts w:ascii="Times New Roman" w:eastAsia="Times New Roman" w:hAnsi="Times New Roman" w:cs="Times New Roman"/>
          <w:spacing w:val="-6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также</w:t>
      </w:r>
      <w:r w:rsidRPr="00A875BC">
        <w:rPr>
          <w:rFonts w:ascii="Times New Roman" w:eastAsia="Times New Roman" w:hAnsi="Times New Roman" w:cs="Times New Roman"/>
          <w:spacing w:val="-6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обеспечения</w:t>
      </w:r>
      <w:r w:rsidRPr="00A875BC"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взаимодействия</w:t>
      </w:r>
      <w:r w:rsidRPr="00A875BC"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закупаемых</w:t>
      </w:r>
      <w:r w:rsidRPr="00A875BC">
        <w:rPr>
          <w:rFonts w:ascii="Times New Roman" w:eastAsia="Times New Roman" w:hAnsi="Times New Roman" w:cs="Times New Roman"/>
          <w:spacing w:val="-6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товаров</w:t>
      </w:r>
      <w:r w:rsidRPr="00A875BC">
        <w:rPr>
          <w:rFonts w:ascii="Times New Roman" w:eastAsia="Times New Roman" w:hAnsi="Times New Roman" w:cs="Times New Roman"/>
          <w:spacing w:val="-6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Pr="00A875BC">
        <w:rPr>
          <w:rFonts w:ascii="Times New Roman" w:eastAsia="Times New Roman" w:hAnsi="Times New Roman" w:cs="Times New Roman"/>
          <w:spacing w:val="-6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товарами,</w:t>
      </w:r>
      <w:r w:rsidRPr="00A875BC">
        <w:rPr>
          <w:rFonts w:ascii="Times New Roman" w:eastAsia="Times New Roman" w:hAnsi="Times New Roman" w:cs="Times New Roman"/>
          <w:spacing w:val="-6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используемыми заказчиком, в описании объекта закупки заказчиком использовались дополнительные потребительские свойства, в том числе функциональные, технические, качественные, эксплуатационные характеристики товара, которые не предусмотрены в позициях каталога.</w:t>
      </w:r>
    </w:p>
    <w:p w:rsidR="00A875BC" w:rsidRPr="00A875BC" w:rsidRDefault="00A875BC" w:rsidP="00A875BC">
      <w:pPr>
        <w:spacing w:after="0" w:line="240" w:lineRule="auto"/>
        <w:ind w:left="284" w:right="-172" w:firstLine="57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A875BC" w:rsidRPr="00A875BC" w:rsidSect="00D27B0F">
          <w:pgSz w:w="16838" w:h="11906" w:orient="landscape" w:code="9"/>
          <w:pgMar w:top="1134" w:right="850" w:bottom="1134" w:left="1701" w:header="397" w:footer="397" w:gutter="0"/>
          <w:cols w:space="720"/>
          <w:titlePg/>
          <w:docGrid w:linePitch="326"/>
        </w:sectPr>
      </w:pPr>
      <w:r w:rsidRPr="00A875B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Требования</w:t>
      </w:r>
      <w:r w:rsidRPr="00A875BC">
        <w:rPr>
          <w:rFonts w:ascii="Times New Roman" w:eastAsia="Times New Roman" w:hAnsi="Times New Roman" w:cs="Times New Roman"/>
          <w:b/>
          <w:spacing w:val="80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п.</w:t>
      </w:r>
      <w:r w:rsidRPr="00A875BC">
        <w:rPr>
          <w:rFonts w:ascii="Times New Roman" w:eastAsia="Times New Roman" w:hAnsi="Times New Roman" w:cs="Times New Roman"/>
          <w:b/>
          <w:spacing w:val="80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11</w:t>
      </w:r>
      <w:r w:rsidRPr="00A875BC">
        <w:rPr>
          <w:rFonts w:ascii="Times New Roman" w:eastAsia="Times New Roman" w:hAnsi="Times New Roman" w:cs="Times New Roman"/>
          <w:b/>
          <w:spacing w:val="80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применены</w:t>
      </w:r>
      <w:r w:rsidRPr="00A875BC">
        <w:rPr>
          <w:rFonts w:ascii="Times New Roman" w:eastAsia="Times New Roman" w:hAnsi="Times New Roman" w:cs="Times New Roman"/>
          <w:spacing w:val="80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</w:t>
      </w:r>
      <w:r w:rsidRPr="00A875BC">
        <w:rPr>
          <w:rFonts w:ascii="Times New Roman" w:eastAsia="Times New Roman" w:hAnsi="Times New Roman" w:cs="Times New Roman"/>
          <w:spacing w:val="80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создание</w:t>
      </w:r>
      <w:r w:rsidRPr="00A875BC">
        <w:rPr>
          <w:rFonts w:ascii="Times New Roman" w:eastAsia="Times New Roman" w:hAnsi="Times New Roman" w:cs="Times New Roman"/>
          <w:spacing w:val="80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безопасных</w:t>
      </w:r>
      <w:r w:rsidRPr="00A875BC">
        <w:rPr>
          <w:rFonts w:ascii="Times New Roman" w:eastAsia="Times New Roman" w:hAnsi="Times New Roman" w:cs="Times New Roman"/>
          <w:spacing w:val="80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Pr="00A875BC">
        <w:rPr>
          <w:rFonts w:ascii="Times New Roman" w:eastAsia="Times New Roman" w:hAnsi="Times New Roman" w:cs="Times New Roman"/>
          <w:spacing w:val="80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комфортных</w:t>
      </w:r>
      <w:r w:rsidRPr="00A875BC">
        <w:rPr>
          <w:rFonts w:ascii="Times New Roman" w:eastAsia="Times New Roman" w:hAnsi="Times New Roman" w:cs="Times New Roman"/>
          <w:spacing w:val="80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условий</w:t>
      </w:r>
      <w:r w:rsidRPr="00A875BC">
        <w:rPr>
          <w:rFonts w:ascii="Times New Roman" w:eastAsia="Times New Roman" w:hAnsi="Times New Roman" w:cs="Times New Roman"/>
          <w:spacing w:val="80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труда</w:t>
      </w:r>
      <w:r w:rsidRPr="00A875BC">
        <w:rPr>
          <w:rFonts w:ascii="Times New Roman" w:eastAsia="Times New Roman" w:hAnsi="Times New Roman" w:cs="Times New Roman"/>
          <w:spacing w:val="80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сотрудникам</w:t>
      </w:r>
      <w:r w:rsidRPr="00A875BC">
        <w:rPr>
          <w:rFonts w:ascii="Times New Roman" w:eastAsia="Times New Roman" w:hAnsi="Times New Roman" w:cs="Times New Roman"/>
          <w:spacing w:val="80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аппарата</w:t>
      </w:r>
      <w:r w:rsidRPr="00A875BC">
        <w:rPr>
          <w:rFonts w:ascii="Times New Roman" w:eastAsia="Times New Roman" w:hAnsi="Times New Roman" w:cs="Times New Roman"/>
          <w:spacing w:val="80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pacing w:val="80"/>
          <w:sz w:val="24"/>
          <w:szCs w:val="20"/>
          <w:lang w:eastAsia="ru-RU"/>
        </w:rPr>
        <w:br/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Pr="00A875BC">
        <w:rPr>
          <w:rFonts w:ascii="Times New Roman" w:eastAsia="Times New Roman" w:hAnsi="Times New Roman" w:cs="Times New Roman"/>
          <w:spacing w:val="80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>мировым</w:t>
      </w:r>
      <w:r w:rsidRPr="00A875BC">
        <w:rPr>
          <w:rFonts w:ascii="Times New Roman" w:eastAsia="Times New Roman" w:hAnsi="Times New Roman" w:cs="Times New Roman"/>
          <w:spacing w:val="80"/>
          <w:sz w:val="24"/>
          <w:szCs w:val="20"/>
          <w:lang w:eastAsia="ru-RU"/>
        </w:rPr>
        <w:t xml:space="preserve"> </w:t>
      </w:r>
      <w:r w:rsidRPr="00A875B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судьям </w:t>
      </w:r>
      <w:r w:rsidRPr="00A875BC">
        <w:rPr>
          <w:rFonts w:ascii="Times New Roman" w:eastAsia="Times New Roman" w:hAnsi="Times New Roman" w:cs="Times New Roman"/>
          <w:spacing w:val="-2"/>
          <w:sz w:val="24"/>
          <w:szCs w:val="20"/>
          <w:lang w:eastAsia="ru-RU"/>
        </w:rPr>
        <w:t>Санкт-Петербург</w:t>
      </w:r>
    </w:p>
    <w:p w:rsidR="0020033A" w:rsidRDefault="0020033A"/>
    <w:sectPr w:rsidR="00200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3D0" w:rsidRDefault="003743D0" w:rsidP="00A875BC">
      <w:pPr>
        <w:spacing w:after="0" w:line="240" w:lineRule="auto"/>
      </w:pPr>
      <w:r>
        <w:separator/>
      </w:r>
    </w:p>
  </w:endnote>
  <w:endnote w:type="continuationSeparator" w:id="0">
    <w:p w:rsidR="003743D0" w:rsidRDefault="003743D0" w:rsidP="00A87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3D0" w:rsidRDefault="003743D0" w:rsidP="00A875BC">
      <w:pPr>
        <w:spacing w:after="0" w:line="240" w:lineRule="auto"/>
      </w:pPr>
      <w:r>
        <w:separator/>
      </w:r>
    </w:p>
  </w:footnote>
  <w:footnote w:type="continuationSeparator" w:id="0">
    <w:p w:rsidR="003743D0" w:rsidRDefault="003743D0" w:rsidP="00A875BC">
      <w:pPr>
        <w:spacing w:after="0" w:line="240" w:lineRule="auto"/>
      </w:pPr>
      <w:r>
        <w:continuationSeparator/>
      </w:r>
    </w:p>
  </w:footnote>
  <w:footnote w:id="1">
    <w:p w:rsidR="00A875BC" w:rsidRDefault="00A875BC" w:rsidP="00A875BC">
      <w:pPr>
        <w:pStyle w:val="a3"/>
      </w:pPr>
      <w:r>
        <w:rPr>
          <w:rStyle w:val="a5"/>
        </w:rPr>
        <w:footnoteRef/>
      </w:r>
      <w:r>
        <w:t xml:space="preserve"> </w:t>
      </w:r>
      <w:r w:rsidRPr="003072A4">
        <w:t xml:space="preserve">Заполняется </w:t>
      </w:r>
      <w:proofErr w:type="spellStart"/>
      <w:r w:rsidRPr="003072A4">
        <w:t>Госзаказчиком</w:t>
      </w:r>
      <w:proofErr w:type="spellEnd"/>
      <w:r w:rsidRPr="003072A4">
        <w:t xml:space="preserve"> при подготовке проекта контракта по итогам процедуры закупки с учетом</w:t>
      </w:r>
      <w:r>
        <w:t xml:space="preserve"> </w:t>
      </w:r>
      <w:r w:rsidRPr="003072A4">
        <w:t>предложени</w:t>
      </w:r>
      <w:r>
        <w:t>я</w:t>
      </w:r>
      <w:r w:rsidRPr="003072A4">
        <w:t xml:space="preserve"> Поставщика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0F2"/>
    <w:rsid w:val="000A459F"/>
    <w:rsid w:val="0020033A"/>
    <w:rsid w:val="003743D0"/>
    <w:rsid w:val="003A0CEA"/>
    <w:rsid w:val="003F4C9A"/>
    <w:rsid w:val="00A875BC"/>
    <w:rsid w:val="00C104BE"/>
    <w:rsid w:val="00F6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1C8672-F27F-4464-9285-312D8CB59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875B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875BC"/>
    <w:rPr>
      <w:sz w:val="20"/>
      <w:szCs w:val="20"/>
    </w:rPr>
  </w:style>
  <w:style w:type="character" w:styleId="a5">
    <w:name w:val="footnote reference"/>
    <w:aliases w:val="Ссылка на сноску 45,Знак сноски-FN"/>
    <w:uiPriority w:val="99"/>
    <w:qFormat/>
    <w:rsid w:val="00A875BC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104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04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 Игорь Евгеньевич</dc:creator>
  <cp:keywords/>
  <dc:description/>
  <cp:lastModifiedBy>Мамаев Игорь Евгеньевич</cp:lastModifiedBy>
  <cp:revision>4</cp:revision>
  <cp:lastPrinted>2026-05-08T13:32:00Z</cp:lastPrinted>
  <dcterms:created xsi:type="dcterms:W3CDTF">2026-05-05T13:31:00Z</dcterms:created>
  <dcterms:modified xsi:type="dcterms:W3CDTF">2026-05-08T13:36:00Z</dcterms:modified>
</cp:coreProperties>
</file>